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09" w:rsidRDefault="00C02009" w:rsidP="00C02009">
      <w:pPr>
        <w:rPr>
          <w:rFonts w:ascii="Perpetua" w:hAnsi="Perpetua" w:cs="Arial"/>
          <w:b/>
          <w:bCs/>
          <w:color w:val="000000"/>
          <w:sz w:val="28"/>
          <w:szCs w:val="28"/>
          <w:shd w:val="clear" w:color="auto" w:fill="FFFFFF"/>
        </w:rPr>
      </w:pPr>
      <w:r>
        <w:rPr>
          <w:rFonts w:ascii="Perpetua" w:hAnsi="Perpetua" w:cs="Arial"/>
          <w:b/>
          <w:bCs/>
          <w:color w:val="000000"/>
          <w:sz w:val="28"/>
          <w:szCs w:val="28"/>
          <w:shd w:val="clear" w:color="auto" w:fill="FFFFFF"/>
        </w:rPr>
        <w:t xml:space="preserve">What does </w:t>
      </w:r>
      <w:r w:rsidRPr="00D66BF5">
        <w:rPr>
          <w:rFonts w:ascii="Perpetua" w:hAnsi="Perpetua" w:cs="Arial"/>
          <w:b/>
          <w:bCs/>
          <w:color w:val="000000"/>
          <w:sz w:val="28"/>
          <w:szCs w:val="28"/>
          <w:shd w:val="clear" w:color="auto" w:fill="FFFFFF"/>
        </w:rPr>
        <w:t>Authority</w:t>
      </w:r>
      <w:r>
        <w:rPr>
          <w:rFonts w:ascii="Perpetua" w:hAnsi="Perpetua" w:cs="Arial"/>
          <w:b/>
          <w:bCs/>
          <w:color w:val="000000"/>
          <w:sz w:val="28"/>
          <w:szCs w:val="28"/>
          <w:shd w:val="clear" w:color="auto" w:fill="FFFFFF"/>
        </w:rPr>
        <w:t xml:space="preserve"> look like? </w:t>
      </w:r>
    </w:p>
    <w:p w:rsidR="00C02009" w:rsidRDefault="00C02009" w:rsidP="00C02009">
      <w:pPr>
        <w:rPr>
          <w:rFonts w:ascii="Perpetua" w:hAnsi="Perpetua" w:cs="Arial"/>
          <w:b/>
          <w:bCs/>
          <w:color w:val="000000"/>
          <w:sz w:val="28"/>
          <w:szCs w:val="28"/>
          <w:shd w:val="clear" w:color="auto" w:fill="FFFFFF"/>
        </w:rPr>
      </w:pPr>
    </w:p>
    <w:p w:rsidR="00C02009" w:rsidRDefault="00C02009" w:rsidP="00C02009">
      <w:pPr>
        <w:rPr>
          <w:rFonts w:ascii="Perpetua" w:hAnsi="Perpetua" w:cs="Arial"/>
          <w:b/>
          <w:bCs/>
          <w:color w:val="000000"/>
          <w:sz w:val="28"/>
          <w:szCs w:val="28"/>
          <w:shd w:val="clear" w:color="auto" w:fill="FFFFFF"/>
        </w:rPr>
      </w:pPr>
      <w:r>
        <w:rPr>
          <w:rFonts w:ascii="Perpetua" w:hAnsi="Perpetua" w:cs="Arial"/>
          <w:b/>
          <w:bCs/>
          <w:color w:val="000000"/>
          <w:sz w:val="28"/>
          <w:szCs w:val="28"/>
          <w:shd w:val="clear" w:color="auto" w:fill="FFFFFF"/>
        </w:rPr>
        <w:t>Jesus on the cross</w:t>
      </w:r>
    </w:p>
    <w:p w:rsidR="00C02009" w:rsidRPr="00D66BF5" w:rsidRDefault="00C02009" w:rsidP="00C02009">
      <w:pPr>
        <w:rPr>
          <w:rFonts w:ascii="Perpetua" w:hAnsi="Perpetua" w:cs="Arial"/>
          <w:color w:val="000000"/>
          <w:sz w:val="24"/>
          <w:szCs w:val="24"/>
          <w:shd w:val="clear" w:color="auto" w:fill="FFFFFF"/>
        </w:rPr>
      </w:pPr>
      <w:r w:rsidRPr="00C02009">
        <w:rPr>
          <w:rFonts w:ascii="Perpetua" w:hAnsi="Perpetua" w:cs="Arial"/>
          <w:b/>
          <w:bCs/>
          <w:color w:val="000000"/>
          <w:sz w:val="24"/>
          <w:szCs w:val="24"/>
          <w:shd w:val="clear" w:color="auto" w:fill="FFFFFF"/>
        </w:rPr>
        <w:t>Luke 23</w:t>
      </w:r>
      <w:r>
        <w:rPr>
          <w:rFonts w:ascii="Perpetua" w:hAnsi="Perpetua" w:cs="Arial"/>
          <w:color w:val="000000"/>
          <w:sz w:val="24"/>
          <w:szCs w:val="24"/>
          <w:shd w:val="clear" w:color="auto" w:fill="FFFFFF"/>
        </w:rPr>
        <w:t xml:space="preserve"> – The Cross</w:t>
      </w:r>
    </w:p>
    <w:p w:rsidR="00C02009" w:rsidRDefault="00C02009" w:rsidP="00C02009">
      <w:pPr>
        <w:rPr>
          <w:rFonts w:ascii="Perpetua" w:hAnsi="Perpetua" w:cs="Arial"/>
          <w:color w:val="000000"/>
          <w:sz w:val="24"/>
          <w:szCs w:val="24"/>
          <w:shd w:val="clear" w:color="auto" w:fill="F8F8DA"/>
        </w:rPr>
      </w:pPr>
      <w:r w:rsidRPr="00D66BF5">
        <w:rPr>
          <w:rFonts w:ascii="Perpetua" w:hAnsi="Perpetua" w:cs="Arial"/>
          <w:b/>
          <w:bCs/>
          <w:color w:val="000000"/>
          <w:sz w:val="28"/>
          <w:szCs w:val="28"/>
        </w:rPr>
        <w:br/>
      </w:r>
      <w:r w:rsidRPr="00C02009">
        <w:rPr>
          <w:rFonts w:ascii="Perpetua" w:hAnsi="Perpetua" w:cs="Arial"/>
          <w:b/>
          <w:bCs/>
          <w:color w:val="000000"/>
          <w:sz w:val="24"/>
          <w:szCs w:val="24"/>
          <w:shd w:val="clear" w:color="auto" w:fill="FFFFFF"/>
        </w:rPr>
        <w:t>Luke 4:23-24</w:t>
      </w:r>
      <w:r w:rsidRPr="00C02009">
        <w:rPr>
          <w:rFonts w:ascii="Perpetua" w:hAnsi="Perpetua" w:cs="Arial"/>
          <w:b/>
          <w:bCs/>
          <w:color w:val="000000"/>
          <w:sz w:val="24"/>
          <w:szCs w:val="24"/>
        </w:rPr>
        <w:br/>
      </w:r>
      <w:r w:rsidRPr="00D66BF5">
        <w:rPr>
          <w:rFonts w:ascii="Perpetua" w:hAnsi="Perpetua" w:cs="Arial"/>
          <w:color w:val="000000"/>
          <w:sz w:val="24"/>
          <w:szCs w:val="24"/>
          <w:shd w:val="clear" w:color="auto" w:fill="FFFFFF"/>
        </w:rPr>
        <w:t xml:space="preserve">He said to them, “You will surely say this proverb to </w:t>
      </w:r>
      <w:proofErr w:type="gramStart"/>
      <w:r w:rsidRPr="00D66BF5">
        <w:rPr>
          <w:rFonts w:ascii="Perpetua" w:hAnsi="Perpetua" w:cs="Arial"/>
          <w:color w:val="000000"/>
          <w:sz w:val="24"/>
          <w:szCs w:val="24"/>
          <w:shd w:val="clear" w:color="auto" w:fill="FFFFFF"/>
        </w:rPr>
        <w:t>Me</w:t>
      </w:r>
      <w:proofErr w:type="gramEnd"/>
      <w:r w:rsidRPr="00D66BF5">
        <w:rPr>
          <w:rFonts w:ascii="Perpetua" w:hAnsi="Perpetua" w:cs="Arial"/>
          <w:color w:val="000000"/>
          <w:sz w:val="24"/>
          <w:szCs w:val="24"/>
          <w:shd w:val="clear" w:color="auto" w:fill="FFFFFF"/>
        </w:rPr>
        <w:t xml:space="preserve">, ‘Physician, heal yourself! Whatever we have heard done in Capernaum, </w:t>
      </w:r>
      <w:proofErr w:type="gramStart"/>
      <w:r w:rsidRPr="00D66BF5">
        <w:rPr>
          <w:rFonts w:ascii="Perpetua" w:hAnsi="Perpetua" w:cs="Arial"/>
          <w:color w:val="000000"/>
          <w:sz w:val="24"/>
          <w:szCs w:val="24"/>
          <w:shd w:val="clear" w:color="auto" w:fill="FFFFFF"/>
        </w:rPr>
        <w:t>do</w:t>
      </w:r>
      <w:proofErr w:type="gramEnd"/>
      <w:r w:rsidRPr="00D66BF5">
        <w:rPr>
          <w:rFonts w:ascii="Perpetua" w:hAnsi="Perpetua" w:cs="Arial"/>
          <w:color w:val="000000"/>
          <w:sz w:val="24"/>
          <w:szCs w:val="24"/>
          <w:shd w:val="clear" w:color="auto" w:fill="FFFFFF"/>
        </w:rPr>
        <w:t xml:space="preserve"> also here in Your country. ’” Then He said, “Assuredly, I say to you, no prophet is accepted in his own country.</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Luke 23:35-37</w:t>
      </w:r>
    </w:p>
    <w:p w:rsidR="00C02009" w:rsidRDefault="00C02009" w:rsidP="00C02009">
      <w:pPr>
        <w:rPr>
          <w:rFonts w:ascii="Perpetua" w:hAnsi="Perpetua" w:cs="Arial"/>
          <w:color w:val="000000"/>
          <w:sz w:val="24"/>
          <w:szCs w:val="24"/>
        </w:rPr>
      </w:pPr>
      <w:r>
        <w:rPr>
          <w:rFonts w:ascii="Perpetua" w:hAnsi="Perpetua" w:cs="Arial"/>
          <w:color w:val="000000"/>
          <w:sz w:val="24"/>
          <w:szCs w:val="24"/>
        </w:rPr>
        <w:t xml:space="preserve">And the people stood looking on. But even the rulers with them sneered, saying, “He saved others; let Him save Himself if He is the Christ, the chosen of God.” The soldiers also mocked Him, coming and offering Him sour wine, and saying, “If you are the King of the Jews, save </w:t>
      </w:r>
      <w:proofErr w:type="gramStart"/>
      <w:r>
        <w:rPr>
          <w:rFonts w:ascii="Perpetua" w:hAnsi="Perpetua" w:cs="Arial"/>
          <w:color w:val="000000"/>
          <w:sz w:val="24"/>
          <w:szCs w:val="24"/>
        </w:rPr>
        <w:t>Yourself</w:t>
      </w:r>
      <w:proofErr w:type="gramEnd"/>
      <w:r>
        <w:rPr>
          <w:rFonts w:ascii="Perpetua" w:hAnsi="Perpetua" w:cs="Arial"/>
          <w:color w:val="000000"/>
          <w:sz w:val="24"/>
          <w:szCs w:val="24"/>
        </w:rPr>
        <w:t>.”</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Luke 23:39</w:t>
      </w:r>
    </w:p>
    <w:p w:rsidR="00C02009" w:rsidRDefault="00C02009" w:rsidP="00C02009">
      <w:pPr>
        <w:rPr>
          <w:rFonts w:ascii="Perpetua" w:hAnsi="Perpetua" w:cs="Arial"/>
          <w:color w:val="000000"/>
          <w:sz w:val="24"/>
          <w:szCs w:val="24"/>
        </w:rPr>
      </w:pPr>
      <w:r>
        <w:rPr>
          <w:rFonts w:ascii="Perpetua" w:hAnsi="Perpetua" w:cs="Arial"/>
          <w:color w:val="000000"/>
          <w:sz w:val="24"/>
          <w:szCs w:val="24"/>
        </w:rPr>
        <w:t xml:space="preserve">Then one of the criminals who were hanged blasphemed Him, saying, “If </w:t>
      </w:r>
      <w:proofErr w:type="gramStart"/>
      <w:r>
        <w:rPr>
          <w:rFonts w:ascii="Perpetua" w:hAnsi="Perpetua" w:cs="Arial"/>
          <w:color w:val="000000"/>
          <w:sz w:val="24"/>
          <w:szCs w:val="24"/>
        </w:rPr>
        <w:t>You</w:t>
      </w:r>
      <w:proofErr w:type="gramEnd"/>
      <w:r>
        <w:rPr>
          <w:rFonts w:ascii="Perpetua" w:hAnsi="Perpetua" w:cs="Arial"/>
          <w:color w:val="000000"/>
          <w:sz w:val="24"/>
          <w:szCs w:val="24"/>
        </w:rPr>
        <w:t xml:space="preserve"> are the Christ, save Yourself and us.”</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Psalm 22:6-8</w:t>
      </w:r>
      <w:proofErr w:type="gramStart"/>
      <w:r w:rsidRPr="00C02009">
        <w:rPr>
          <w:rFonts w:ascii="Perpetua" w:hAnsi="Perpetua" w:cs="Arial"/>
          <w:b/>
          <w:bCs/>
          <w:color w:val="000000"/>
          <w:sz w:val="24"/>
          <w:szCs w:val="24"/>
        </w:rPr>
        <w:t>,12</w:t>
      </w:r>
      <w:proofErr w:type="gramEnd"/>
      <w:r w:rsidRPr="00C02009">
        <w:rPr>
          <w:rFonts w:ascii="Perpetua" w:hAnsi="Perpetua" w:cs="Arial"/>
          <w:b/>
          <w:bCs/>
          <w:color w:val="000000"/>
          <w:sz w:val="24"/>
          <w:szCs w:val="24"/>
        </w:rPr>
        <w:t>-13, 17</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Psalm 69:7-12</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Psalm 71:11</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Isa. 53:3</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Lam. 3:14</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Matthew 27:38-43</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Luke 22:67-70</w:t>
      </w:r>
    </w:p>
    <w:p w:rsidR="00C02009" w:rsidRPr="00C02009" w:rsidRDefault="00C02009" w:rsidP="00C02009">
      <w:pPr>
        <w:rPr>
          <w:rFonts w:ascii="Perpetua" w:hAnsi="Perpetua" w:cs="Arial"/>
          <w:b/>
          <w:bCs/>
          <w:color w:val="000000"/>
          <w:sz w:val="24"/>
          <w:szCs w:val="24"/>
        </w:rPr>
      </w:pP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Matthew 28:18</w:t>
      </w:r>
    </w:p>
    <w:p w:rsidR="00C02009" w:rsidRDefault="00C02009" w:rsidP="00C02009">
      <w:pPr>
        <w:rPr>
          <w:rFonts w:ascii="Perpetua" w:hAnsi="Perpetua" w:cs="Arial"/>
          <w:color w:val="000000"/>
          <w:sz w:val="24"/>
          <w:szCs w:val="24"/>
        </w:rPr>
      </w:pPr>
      <w:r>
        <w:rPr>
          <w:rFonts w:ascii="Perpetua" w:hAnsi="Perpetua" w:cs="Arial"/>
          <w:color w:val="000000"/>
          <w:sz w:val="24"/>
          <w:szCs w:val="24"/>
        </w:rPr>
        <w:t xml:space="preserve">“All authority has been given to </w:t>
      </w:r>
      <w:proofErr w:type="gramStart"/>
      <w:r>
        <w:rPr>
          <w:rFonts w:ascii="Perpetua" w:hAnsi="Perpetua" w:cs="Arial"/>
          <w:color w:val="000000"/>
          <w:sz w:val="24"/>
          <w:szCs w:val="24"/>
        </w:rPr>
        <w:t>Me</w:t>
      </w:r>
      <w:proofErr w:type="gramEnd"/>
      <w:r>
        <w:rPr>
          <w:rFonts w:ascii="Perpetua" w:hAnsi="Perpetua" w:cs="Arial"/>
          <w:color w:val="000000"/>
          <w:sz w:val="24"/>
          <w:szCs w:val="24"/>
        </w:rPr>
        <w:t xml:space="preserve">.” </w:t>
      </w:r>
    </w:p>
    <w:p w:rsidR="00C02009" w:rsidRPr="00C02009" w:rsidRDefault="00C02009" w:rsidP="00C02009">
      <w:pPr>
        <w:rPr>
          <w:rFonts w:ascii="Perpetua" w:hAnsi="Perpetua" w:cs="Arial"/>
          <w:b/>
          <w:bCs/>
          <w:color w:val="000000"/>
          <w:sz w:val="24"/>
          <w:szCs w:val="24"/>
        </w:rPr>
      </w:pPr>
      <w:r w:rsidRPr="00C02009">
        <w:rPr>
          <w:rFonts w:ascii="Perpetua" w:hAnsi="Perpetua" w:cs="Arial"/>
          <w:b/>
          <w:bCs/>
          <w:color w:val="000000"/>
          <w:sz w:val="24"/>
          <w:szCs w:val="24"/>
        </w:rPr>
        <w:t>Ephesians 1:19-23</w:t>
      </w:r>
    </w:p>
    <w:p w:rsidR="00B141B7" w:rsidRDefault="00B141B7"/>
    <w:sectPr w:rsidR="00B141B7" w:rsidSect="00B14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009"/>
    <w:rsid w:val="00B141B7"/>
    <w:rsid w:val="00C020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2014-10-06T15:23:00Z</dcterms:created>
  <dcterms:modified xsi:type="dcterms:W3CDTF">2014-10-06T15:24:00Z</dcterms:modified>
</cp:coreProperties>
</file>