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A" w:rsidRDefault="00153B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9821" cy="1073888"/>
            <wp:effectExtent l="19050" t="0" r="4829" b="0"/>
            <wp:wrapSquare wrapText="bothSides"/>
            <wp:docPr id="1" name="Picture 1" descr="C:\Users\jeff\AppData\Local\Microsoft\Windows\Temporary Internet Files\Low\Content.IE5\XSCH8A1V\LogoSmall5389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Temporary Internet Files\Low\Content.IE5\XSCH8A1V\LogoSmall53892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21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819">
        <w:br w:type="textWrapping" w:clear="all"/>
      </w:r>
    </w:p>
    <w:p w:rsidR="00B54AC0" w:rsidRDefault="003F1982" w:rsidP="003F1982">
      <w:pPr>
        <w:jc w:val="center"/>
        <w:rPr>
          <w:rFonts w:ascii="Perpetua" w:hAnsi="Perpetua"/>
          <w:b/>
          <w:sz w:val="36"/>
          <w:szCs w:val="36"/>
        </w:rPr>
      </w:pPr>
      <w:r w:rsidRPr="003F1982">
        <w:rPr>
          <w:rFonts w:ascii="Perpetua" w:hAnsi="Perpetua"/>
          <w:b/>
          <w:sz w:val="36"/>
          <w:szCs w:val="36"/>
        </w:rPr>
        <w:t>Bible Basics 2</w:t>
      </w:r>
    </w:p>
    <w:p w:rsidR="003F1982" w:rsidRDefault="003F1982" w:rsidP="003F1982">
      <w:pPr>
        <w:rPr>
          <w:rFonts w:ascii="Perpetua" w:hAnsi="Perpetua"/>
          <w:b/>
          <w:sz w:val="28"/>
          <w:szCs w:val="28"/>
          <w:u w:val="single"/>
        </w:rPr>
      </w:pPr>
      <w:r w:rsidRPr="003F1982">
        <w:rPr>
          <w:rFonts w:ascii="Perpetua" w:hAnsi="Perpetua"/>
          <w:b/>
          <w:sz w:val="28"/>
          <w:szCs w:val="28"/>
          <w:u w:val="single"/>
        </w:rPr>
        <w:t>Brief  Overview of Books of the Bible</w:t>
      </w:r>
    </w:p>
    <w:p w:rsidR="003F1982" w:rsidRPr="003F1982" w:rsidRDefault="003F1982" w:rsidP="003F198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Law </w:t>
      </w:r>
      <w:r w:rsidRPr="003F1982">
        <w:rPr>
          <w:rFonts w:ascii="Arial Narrow" w:hAnsi="Arial Narrow"/>
          <w:color w:val="76923C" w:themeColor="accent3" w:themeShade="BF"/>
          <w:sz w:val="28"/>
          <w:szCs w:val="28"/>
        </w:rPr>
        <w:t>History</w:t>
      </w:r>
      <w:r>
        <w:rPr>
          <w:rFonts w:ascii="Arial Narrow" w:hAnsi="Arial Narrow"/>
          <w:sz w:val="28"/>
          <w:szCs w:val="28"/>
        </w:rPr>
        <w:t xml:space="preserve"> </w:t>
      </w:r>
      <w:r w:rsidRPr="003F1982">
        <w:rPr>
          <w:rFonts w:ascii="Arial Narrow" w:hAnsi="Arial Narrow"/>
          <w:color w:val="943634" w:themeColor="accent2" w:themeShade="BF"/>
          <w:sz w:val="28"/>
          <w:szCs w:val="28"/>
        </w:rPr>
        <w:t>Wisdom/Poetry</w:t>
      </w:r>
      <w:r>
        <w:rPr>
          <w:rFonts w:ascii="Arial Narrow" w:hAnsi="Arial Narrow"/>
          <w:sz w:val="28"/>
          <w:szCs w:val="28"/>
        </w:rPr>
        <w:t xml:space="preserve"> </w:t>
      </w:r>
      <w:r w:rsidRPr="003F1982">
        <w:rPr>
          <w:rFonts w:ascii="Arial Narrow" w:hAnsi="Arial Narrow"/>
          <w:color w:val="FF0000"/>
          <w:sz w:val="28"/>
          <w:szCs w:val="28"/>
        </w:rPr>
        <w:t>Major Prophets</w:t>
      </w:r>
      <w:r>
        <w:rPr>
          <w:rFonts w:ascii="Arial Narrow" w:hAnsi="Arial Narrow"/>
          <w:sz w:val="28"/>
          <w:szCs w:val="28"/>
        </w:rPr>
        <w:t xml:space="preserve"> </w:t>
      </w:r>
      <w:r w:rsidRPr="003F1982">
        <w:rPr>
          <w:rFonts w:ascii="Arial Narrow" w:hAnsi="Arial Narrow"/>
          <w:color w:val="31849B" w:themeColor="accent5" w:themeShade="BF"/>
          <w:sz w:val="28"/>
          <w:szCs w:val="28"/>
        </w:rPr>
        <w:t>Minor Prophets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F1982" w:rsidRPr="003F1982" w:rsidRDefault="003F1982" w:rsidP="003F1982">
      <w:pPr>
        <w:rPr>
          <w:rFonts w:ascii="Perpetua" w:hAnsi="Perpetua"/>
          <w:sz w:val="28"/>
          <w:szCs w:val="28"/>
        </w:rPr>
      </w:pPr>
      <w:r w:rsidRPr="003F1982">
        <w:rPr>
          <w:rFonts w:ascii="Perpetua" w:hAnsi="Perpetua"/>
          <w:b/>
          <w:sz w:val="28"/>
          <w:szCs w:val="28"/>
        </w:rPr>
        <w:t>Old Testament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Genesis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Exodus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Leviticus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Numbers 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Deuteronomy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Joshua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Judges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Ruth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1 Samuel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2 Samuel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1 Kings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2 Kings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1 Chronicles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2 Chronicles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Ezra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Nehemiah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lastRenderedPageBreak/>
        <w:t xml:space="preserve">Ruth </w:t>
      </w:r>
    </w:p>
    <w:p w:rsidR="003F1982" w:rsidRPr="003F1982" w:rsidRDefault="003F1982" w:rsidP="003F1982">
      <w:pPr>
        <w:rPr>
          <w:rFonts w:ascii="Perpetua" w:hAnsi="Perpetua"/>
          <w:b/>
          <w:color w:val="76923C" w:themeColor="accent3" w:themeShade="BF"/>
          <w:sz w:val="24"/>
          <w:szCs w:val="24"/>
        </w:rPr>
      </w:pPr>
      <w:r w:rsidRPr="003F1982">
        <w:rPr>
          <w:rFonts w:ascii="Perpetua" w:hAnsi="Perpetua"/>
          <w:b/>
          <w:color w:val="76923C" w:themeColor="accent3" w:themeShade="BF"/>
          <w:sz w:val="24"/>
          <w:szCs w:val="24"/>
        </w:rPr>
        <w:t>Esther</w:t>
      </w:r>
    </w:p>
    <w:p w:rsidR="003F1982" w:rsidRPr="003F1982" w:rsidRDefault="003F1982" w:rsidP="003F1982">
      <w:pPr>
        <w:rPr>
          <w:rFonts w:ascii="Perpetua" w:hAnsi="Perpetua"/>
          <w:b/>
          <w:color w:val="943634" w:themeColor="accent2" w:themeShade="BF"/>
          <w:sz w:val="24"/>
          <w:szCs w:val="24"/>
        </w:rPr>
      </w:pPr>
      <w:r w:rsidRPr="003F1982">
        <w:rPr>
          <w:rFonts w:ascii="Perpetua" w:hAnsi="Perpetua"/>
          <w:b/>
          <w:color w:val="943634" w:themeColor="accent2" w:themeShade="BF"/>
          <w:sz w:val="24"/>
          <w:szCs w:val="24"/>
        </w:rPr>
        <w:t>Job</w:t>
      </w:r>
    </w:p>
    <w:p w:rsidR="003F1982" w:rsidRPr="003F1982" w:rsidRDefault="003F1982" w:rsidP="003F1982">
      <w:pPr>
        <w:rPr>
          <w:rFonts w:ascii="Perpetua" w:hAnsi="Perpetua"/>
          <w:b/>
          <w:color w:val="943634" w:themeColor="accent2" w:themeShade="BF"/>
          <w:sz w:val="24"/>
          <w:szCs w:val="24"/>
        </w:rPr>
      </w:pPr>
      <w:r w:rsidRPr="003F1982">
        <w:rPr>
          <w:rFonts w:ascii="Perpetua" w:hAnsi="Perpetua"/>
          <w:b/>
          <w:color w:val="943634" w:themeColor="accent2" w:themeShade="BF"/>
          <w:sz w:val="24"/>
          <w:szCs w:val="24"/>
        </w:rPr>
        <w:t>Psalms</w:t>
      </w:r>
    </w:p>
    <w:p w:rsidR="003F1982" w:rsidRPr="003F1982" w:rsidRDefault="003F1982" w:rsidP="003F1982">
      <w:pPr>
        <w:rPr>
          <w:rFonts w:ascii="Perpetua" w:hAnsi="Perpetua"/>
          <w:b/>
          <w:color w:val="943634" w:themeColor="accent2" w:themeShade="BF"/>
          <w:sz w:val="24"/>
          <w:szCs w:val="24"/>
        </w:rPr>
      </w:pPr>
      <w:r w:rsidRPr="003F1982">
        <w:rPr>
          <w:rFonts w:ascii="Perpetua" w:hAnsi="Perpetua"/>
          <w:b/>
          <w:color w:val="943634" w:themeColor="accent2" w:themeShade="BF"/>
          <w:sz w:val="24"/>
          <w:szCs w:val="24"/>
        </w:rPr>
        <w:t>Proverbs</w:t>
      </w:r>
    </w:p>
    <w:p w:rsidR="003F1982" w:rsidRPr="003F1982" w:rsidRDefault="003F1982" w:rsidP="003F1982">
      <w:pPr>
        <w:rPr>
          <w:rFonts w:ascii="Perpetua" w:hAnsi="Perpetua"/>
          <w:b/>
          <w:color w:val="943634" w:themeColor="accent2" w:themeShade="BF"/>
          <w:sz w:val="24"/>
          <w:szCs w:val="24"/>
        </w:rPr>
      </w:pPr>
      <w:r w:rsidRPr="003F1982">
        <w:rPr>
          <w:rFonts w:ascii="Perpetua" w:hAnsi="Perpetua"/>
          <w:b/>
          <w:color w:val="943634" w:themeColor="accent2" w:themeShade="BF"/>
          <w:sz w:val="24"/>
          <w:szCs w:val="24"/>
        </w:rPr>
        <w:t>Ecclesiastes</w:t>
      </w:r>
    </w:p>
    <w:p w:rsidR="003F1982" w:rsidRPr="003F1982" w:rsidRDefault="003F1982" w:rsidP="003F1982">
      <w:pPr>
        <w:rPr>
          <w:rFonts w:ascii="Perpetua" w:hAnsi="Perpetua"/>
          <w:b/>
          <w:color w:val="943634" w:themeColor="accent2" w:themeShade="BF"/>
          <w:sz w:val="24"/>
          <w:szCs w:val="24"/>
        </w:rPr>
      </w:pPr>
      <w:r w:rsidRPr="003F1982">
        <w:rPr>
          <w:rFonts w:ascii="Perpetua" w:hAnsi="Perpetua"/>
          <w:b/>
          <w:color w:val="943634" w:themeColor="accent2" w:themeShade="BF"/>
          <w:sz w:val="24"/>
          <w:szCs w:val="24"/>
        </w:rPr>
        <w:t>Song of Solomon</w:t>
      </w:r>
    </w:p>
    <w:p w:rsidR="003F1982" w:rsidRPr="003F1982" w:rsidRDefault="003F1982" w:rsidP="003F1982">
      <w:pPr>
        <w:rPr>
          <w:rFonts w:ascii="Perpetua" w:hAnsi="Perpetua"/>
          <w:b/>
          <w:color w:val="FF0000"/>
          <w:sz w:val="24"/>
          <w:szCs w:val="24"/>
        </w:rPr>
      </w:pPr>
      <w:r w:rsidRPr="003F1982">
        <w:rPr>
          <w:rFonts w:ascii="Perpetua" w:hAnsi="Perpetua"/>
          <w:b/>
          <w:color w:val="FF0000"/>
          <w:sz w:val="24"/>
          <w:szCs w:val="24"/>
        </w:rPr>
        <w:t>Isaiah</w:t>
      </w:r>
    </w:p>
    <w:p w:rsidR="003F1982" w:rsidRPr="003F1982" w:rsidRDefault="003F1982" w:rsidP="003F1982">
      <w:pPr>
        <w:rPr>
          <w:rFonts w:ascii="Perpetua" w:hAnsi="Perpetua"/>
          <w:b/>
          <w:color w:val="FF0000"/>
          <w:sz w:val="24"/>
          <w:szCs w:val="24"/>
        </w:rPr>
      </w:pPr>
      <w:r w:rsidRPr="003F1982">
        <w:rPr>
          <w:rFonts w:ascii="Perpetua" w:hAnsi="Perpetua"/>
          <w:b/>
          <w:color w:val="FF0000"/>
          <w:sz w:val="24"/>
          <w:szCs w:val="24"/>
        </w:rPr>
        <w:t>Jeremiah</w:t>
      </w:r>
    </w:p>
    <w:p w:rsidR="003F1982" w:rsidRPr="003F1982" w:rsidRDefault="003F1982" w:rsidP="003F1982">
      <w:pPr>
        <w:rPr>
          <w:rFonts w:ascii="Perpetua" w:hAnsi="Perpetua"/>
          <w:b/>
          <w:color w:val="FF0000"/>
          <w:sz w:val="24"/>
          <w:szCs w:val="24"/>
        </w:rPr>
      </w:pPr>
      <w:r w:rsidRPr="003F1982">
        <w:rPr>
          <w:rFonts w:ascii="Perpetua" w:hAnsi="Perpetua"/>
          <w:b/>
          <w:color w:val="FF0000"/>
          <w:sz w:val="24"/>
          <w:szCs w:val="24"/>
        </w:rPr>
        <w:t>Lamentations</w:t>
      </w:r>
    </w:p>
    <w:p w:rsidR="003F1982" w:rsidRPr="003F1982" w:rsidRDefault="003F1982" w:rsidP="003F1982">
      <w:pPr>
        <w:rPr>
          <w:rFonts w:ascii="Perpetua" w:hAnsi="Perpetua"/>
          <w:b/>
          <w:color w:val="FF0000"/>
          <w:sz w:val="24"/>
          <w:szCs w:val="24"/>
        </w:rPr>
      </w:pPr>
      <w:r w:rsidRPr="003F1982">
        <w:rPr>
          <w:rFonts w:ascii="Perpetua" w:hAnsi="Perpetua"/>
          <w:b/>
          <w:color w:val="FF0000"/>
          <w:sz w:val="24"/>
          <w:szCs w:val="24"/>
        </w:rPr>
        <w:t>Ezekiel</w:t>
      </w:r>
    </w:p>
    <w:p w:rsidR="003F1982" w:rsidRPr="003F1982" w:rsidRDefault="003F1982" w:rsidP="003F1982">
      <w:pPr>
        <w:rPr>
          <w:rFonts w:ascii="Perpetua" w:hAnsi="Perpetua"/>
          <w:b/>
          <w:color w:val="FF0000"/>
          <w:sz w:val="24"/>
          <w:szCs w:val="24"/>
        </w:rPr>
      </w:pPr>
      <w:r w:rsidRPr="003F1982">
        <w:rPr>
          <w:rFonts w:ascii="Perpetua" w:hAnsi="Perpetua"/>
          <w:b/>
          <w:color w:val="FF0000"/>
          <w:sz w:val="24"/>
          <w:szCs w:val="24"/>
        </w:rPr>
        <w:t>Daniel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Hosea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Joel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Amos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Obadiah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Jonah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Micah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 xml:space="preserve">Nahum 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Habakkuk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Zephaniah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Haggai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Zechariah</w:t>
      </w:r>
    </w:p>
    <w:p w:rsidR="003F1982" w:rsidRPr="003F1982" w:rsidRDefault="003F1982" w:rsidP="003F1982">
      <w:pPr>
        <w:rPr>
          <w:rFonts w:ascii="Perpetua" w:hAnsi="Perpetua"/>
          <w:b/>
          <w:color w:val="31849B" w:themeColor="accent5" w:themeShade="BF"/>
          <w:sz w:val="24"/>
          <w:szCs w:val="24"/>
        </w:rPr>
      </w:pPr>
      <w:r w:rsidRPr="003F1982">
        <w:rPr>
          <w:rFonts w:ascii="Perpetua" w:hAnsi="Perpetua"/>
          <w:b/>
          <w:color w:val="31849B" w:themeColor="accent5" w:themeShade="BF"/>
          <w:sz w:val="24"/>
          <w:szCs w:val="24"/>
        </w:rPr>
        <w:t>Malachi</w:t>
      </w:r>
    </w:p>
    <w:p w:rsidR="003F1982" w:rsidRDefault="003F1982" w:rsidP="003F1982">
      <w:pPr>
        <w:rPr>
          <w:rFonts w:ascii="Perpetua" w:hAnsi="Perpetua"/>
          <w:b/>
          <w:sz w:val="28"/>
          <w:szCs w:val="28"/>
        </w:rPr>
      </w:pPr>
      <w:r w:rsidRPr="003F1982">
        <w:rPr>
          <w:rFonts w:ascii="Perpetua" w:hAnsi="Perpetua"/>
          <w:b/>
          <w:sz w:val="28"/>
          <w:szCs w:val="28"/>
        </w:rPr>
        <w:t>New Testament</w:t>
      </w:r>
    </w:p>
    <w:p w:rsidR="003F1982" w:rsidRPr="006C344B" w:rsidRDefault="003F1982" w:rsidP="003F1982">
      <w:pPr>
        <w:rPr>
          <w:rFonts w:ascii="Agency FB" w:hAnsi="Agency FB"/>
          <w:color w:val="295E02"/>
          <w:sz w:val="28"/>
          <w:szCs w:val="28"/>
        </w:rPr>
      </w:pPr>
      <w:r w:rsidRPr="003F1982">
        <w:rPr>
          <w:rFonts w:ascii="Agency FB" w:hAnsi="Agency FB"/>
          <w:color w:val="E36C0A" w:themeColor="accent6" w:themeShade="BF"/>
          <w:sz w:val="28"/>
          <w:szCs w:val="28"/>
        </w:rPr>
        <w:lastRenderedPageBreak/>
        <w:t>Gospels</w:t>
      </w:r>
      <w:r>
        <w:rPr>
          <w:rFonts w:ascii="Agency FB" w:hAnsi="Agency FB"/>
          <w:color w:val="E36C0A" w:themeColor="accent6" w:themeShade="BF"/>
          <w:sz w:val="28"/>
          <w:szCs w:val="28"/>
        </w:rPr>
        <w:t xml:space="preserve"> </w:t>
      </w:r>
      <w:r>
        <w:rPr>
          <w:rFonts w:ascii="Agency FB" w:hAnsi="Agency FB"/>
          <w:color w:val="5F497A" w:themeColor="accent4" w:themeShade="BF"/>
          <w:sz w:val="28"/>
          <w:szCs w:val="28"/>
        </w:rPr>
        <w:t xml:space="preserve">Pauline Epistles </w:t>
      </w:r>
      <w:r>
        <w:rPr>
          <w:rFonts w:ascii="Agency FB" w:hAnsi="Agency FB"/>
          <w:color w:val="002060"/>
          <w:sz w:val="28"/>
          <w:szCs w:val="28"/>
        </w:rPr>
        <w:t xml:space="preserve">General Letters </w:t>
      </w:r>
      <w:r w:rsidR="006C344B">
        <w:rPr>
          <w:rFonts w:ascii="Agency FB" w:hAnsi="Agency FB"/>
          <w:color w:val="295E02"/>
          <w:sz w:val="28"/>
          <w:szCs w:val="28"/>
        </w:rPr>
        <w:t>Prophecy</w:t>
      </w:r>
    </w:p>
    <w:p w:rsidR="003F1982" w:rsidRPr="003F1982" w:rsidRDefault="003F1982" w:rsidP="003F1982">
      <w:pPr>
        <w:rPr>
          <w:rFonts w:ascii="Perpetua" w:hAnsi="Perpetua"/>
          <w:color w:val="E36C0A" w:themeColor="accent6" w:themeShade="BF"/>
          <w:sz w:val="24"/>
          <w:szCs w:val="24"/>
        </w:rPr>
      </w:pPr>
      <w:r w:rsidRPr="003F1982">
        <w:rPr>
          <w:rFonts w:ascii="Perpetua" w:hAnsi="Perpetua"/>
          <w:b/>
          <w:color w:val="E36C0A" w:themeColor="accent6" w:themeShade="BF"/>
          <w:sz w:val="24"/>
          <w:szCs w:val="24"/>
        </w:rPr>
        <w:t>Matthew</w:t>
      </w:r>
    </w:p>
    <w:p w:rsidR="003F1982" w:rsidRPr="003F1982" w:rsidRDefault="003F1982" w:rsidP="003F1982">
      <w:pPr>
        <w:rPr>
          <w:rFonts w:ascii="Perpetua" w:hAnsi="Perpetua"/>
          <w:b/>
          <w:color w:val="E36C0A" w:themeColor="accent6" w:themeShade="BF"/>
          <w:sz w:val="24"/>
          <w:szCs w:val="24"/>
        </w:rPr>
      </w:pPr>
      <w:r w:rsidRPr="003F1982">
        <w:rPr>
          <w:rFonts w:ascii="Perpetua" w:hAnsi="Perpetua"/>
          <w:b/>
          <w:color w:val="E36C0A" w:themeColor="accent6" w:themeShade="BF"/>
          <w:sz w:val="24"/>
          <w:szCs w:val="24"/>
        </w:rPr>
        <w:t>Mark</w:t>
      </w:r>
    </w:p>
    <w:p w:rsidR="003F1982" w:rsidRPr="003F1982" w:rsidRDefault="003F1982" w:rsidP="003F1982">
      <w:pPr>
        <w:rPr>
          <w:rFonts w:ascii="Perpetua" w:hAnsi="Perpetua"/>
          <w:b/>
          <w:color w:val="E36C0A" w:themeColor="accent6" w:themeShade="BF"/>
          <w:sz w:val="24"/>
          <w:szCs w:val="24"/>
        </w:rPr>
      </w:pPr>
      <w:r w:rsidRPr="003F1982">
        <w:rPr>
          <w:rFonts w:ascii="Perpetua" w:hAnsi="Perpetua"/>
          <w:b/>
          <w:color w:val="E36C0A" w:themeColor="accent6" w:themeShade="BF"/>
          <w:sz w:val="24"/>
          <w:szCs w:val="24"/>
        </w:rPr>
        <w:t xml:space="preserve">Luke </w:t>
      </w:r>
    </w:p>
    <w:p w:rsidR="003F1982" w:rsidRPr="003F1982" w:rsidRDefault="003F1982" w:rsidP="003F1982">
      <w:pPr>
        <w:rPr>
          <w:rFonts w:ascii="Perpetua" w:hAnsi="Perpetua"/>
          <w:b/>
          <w:color w:val="E36C0A" w:themeColor="accent6" w:themeShade="BF"/>
          <w:sz w:val="24"/>
          <w:szCs w:val="24"/>
        </w:rPr>
      </w:pPr>
      <w:r w:rsidRPr="003F1982">
        <w:rPr>
          <w:rFonts w:ascii="Perpetua" w:hAnsi="Perpetua"/>
          <w:b/>
          <w:color w:val="E36C0A" w:themeColor="accent6" w:themeShade="BF"/>
          <w:sz w:val="24"/>
          <w:szCs w:val="24"/>
        </w:rPr>
        <w:t>John</w:t>
      </w:r>
    </w:p>
    <w:p w:rsidR="003F1982" w:rsidRDefault="003F1982" w:rsidP="003F1982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Acts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Romans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1 Corinthians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2 Corinthians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 xml:space="preserve">Galatians 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Ephesians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Philippians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Colossians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1&amp;2 Thessalonians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1&amp;2 Timothy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Titus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Philemon</w:t>
      </w:r>
    </w:p>
    <w:p w:rsidR="003F1982" w:rsidRPr="003F1982" w:rsidRDefault="003F1982" w:rsidP="003F1982">
      <w:pPr>
        <w:rPr>
          <w:rFonts w:ascii="Perpetua" w:hAnsi="Perpetua"/>
          <w:b/>
          <w:color w:val="5F497A" w:themeColor="accent4" w:themeShade="BF"/>
          <w:sz w:val="24"/>
          <w:szCs w:val="24"/>
        </w:rPr>
      </w:pPr>
      <w:r w:rsidRPr="003F1982">
        <w:rPr>
          <w:rFonts w:ascii="Perpetua" w:hAnsi="Perpetua"/>
          <w:b/>
          <w:color w:val="5F497A" w:themeColor="accent4" w:themeShade="BF"/>
          <w:sz w:val="24"/>
          <w:szCs w:val="24"/>
        </w:rPr>
        <w:t>Hebrews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James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1 Peter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2 Peter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1 John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2 John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3 John</w:t>
      </w:r>
    </w:p>
    <w:p w:rsidR="003F1982" w:rsidRPr="003F1982" w:rsidRDefault="003F1982" w:rsidP="003F1982">
      <w:pPr>
        <w:rPr>
          <w:rFonts w:ascii="Perpetua" w:hAnsi="Perpetua"/>
          <w:b/>
          <w:color w:val="002060"/>
          <w:sz w:val="24"/>
          <w:szCs w:val="24"/>
        </w:rPr>
      </w:pPr>
      <w:r w:rsidRPr="003F1982">
        <w:rPr>
          <w:rFonts w:ascii="Perpetua" w:hAnsi="Perpetua"/>
          <w:b/>
          <w:color w:val="002060"/>
          <w:sz w:val="24"/>
          <w:szCs w:val="24"/>
        </w:rPr>
        <w:t>Jude</w:t>
      </w:r>
    </w:p>
    <w:p w:rsidR="003F1982" w:rsidRPr="006C344B" w:rsidRDefault="003F1982" w:rsidP="003F1982">
      <w:pPr>
        <w:rPr>
          <w:rFonts w:ascii="Perpetua" w:hAnsi="Perpetua"/>
          <w:b/>
          <w:color w:val="295E02"/>
          <w:sz w:val="24"/>
          <w:szCs w:val="24"/>
        </w:rPr>
      </w:pPr>
      <w:r w:rsidRPr="006C344B">
        <w:rPr>
          <w:rFonts w:ascii="Perpetua" w:hAnsi="Perpetua"/>
          <w:b/>
          <w:color w:val="295E02"/>
          <w:sz w:val="24"/>
          <w:szCs w:val="24"/>
        </w:rPr>
        <w:lastRenderedPageBreak/>
        <w:t>Revelation</w:t>
      </w:r>
    </w:p>
    <w:p w:rsidR="00646B34" w:rsidRDefault="00646B34"/>
    <w:sectPr w:rsidR="00646B34" w:rsidSect="00B0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04" w:rsidRDefault="00A45C04" w:rsidP="00A808BF">
      <w:pPr>
        <w:spacing w:after="0" w:line="240" w:lineRule="auto"/>
      </w:pPr>
      <w:r>
        <w:separator/>
      </w:r>
    </w:p>
  </w:endnote>
  <w:endnote w:type="continuationSeparator" w:id="0">
    <w:p w:rsidR="00A45C04" w:rsidRDefault="00A45C04" w:rsidP="00A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B6" w:rsidRDefault="00A84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703"/>
      <w:docPartObj>
        <w:docPartGallery w:val="Page Numbers (Bottom of Page)"/>
        <w:docPartUnique/>
      </w:docPartObj>
    </w:sdtPr>
    <w:sdtContent>
      <w:p w:rsidR="00972D8B" w:rsidRDefault="00070E08">
        <w:pPr>
          <w:pStyle w:val="Footer"/>
          <w:jc w:val="center"/>
        </w:pPr>
        <w:fldSimple w:instr=" PAGE   \* MERGEFORMAT ">
          <w:r w:rsidR="006C344B">
            <w:rPr>
              <w:noProof/>
            </w:rPr>
            <w:t>3</w:t>
          </w:r>
        </w:fldSimple>
      </w:p>
    </w:sdtContent>
  </w:sdt>
  <w:p w:rsidR="00972D8B" w:rsidRDefault="00972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B6" w:rsidRDefault="00A84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04" w:rsidRDefault="00A45C04" w:rsidP="00A808BF">
      <w:pPr>
        <w:spacing w:after="0" w:line="240" w:lineRule="auto"/>
      </w:pPr>
      <w:r>
        <w:separator/>
      </w:r>
    </w:p>
  </w:footnote>
  <w:footnote w:type="continuationSeparator" w:id="0">
    <w:p w:rsidR="00A45C04" w:rsidRDefault="00A45C04" w:rsidP="00A8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B6" w:rsidRDefault="00A84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B" w:rsidRPr="009C6819" w:rsidRDefault="00972D8B" w:rsidP="00746842">
    <w:pPr>
      <w:pStyle w:val="Header"/>
      <w:rPr>
        <w:rFonts w:ascii="Perpetua Titling MT" w:hAnsi="Perpetua Titling MT" w:cs="FrankRueh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B6" w:rsidRDefault="00A843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A3"/>
    <w:rsid w:val="00004D70"/>
    <w:rsid w:val="00070E08"/>
    <w:rsid w:val="000B0D09"/>
    <w:rsid w:val="00153BA3"/>
    <w:rsid w:val="00175481"/>
    <w:rsid w:val="001A778D"/>
    <w:rsid w:val="001E25CE"/>
    <w:rsid w:val="0023728F"/>
    <w:rsid w:val="0027409B"/>
    <w:rsid w:val="002B7534"/>
    <w:rsid w:val="003B6427"/>
    <w:rsid w:val="003E05A3"/>
    <w:rsid w:val="003F1982"/>
    <w:rsid w:val="00415374"/>
    <w:rsid w:val="00445439"/>
    <w:rsid w:val="004468CB"/>
    <w:rsid w:val="00544BDA"/>
    <w:rsid w:val="00547582"/>
    <w:rsid w:val="00562D59"/>
    <w:rsid w:val="00572FA8"/>
    <w:rsid w:val="005B0111"/>
    <w:rsid w:val="0062367F"/>
    <w:rsid w:val="0063296D"/>
    <w:rsid w:val="00646B34"/>
    <w:rsid w:val="006513EC"/>
    <w:rsid w:val="00697118"/>
    <w:rsid w:val="006C344B"/>
    <w:rsid w:val="00703F91"/>
    <w:rsid w:val="00746842"/>
    <w:rsid w:val="007A3EDD"/>
    <w:rsid w:val="007C2C25"/>
    <w:rsid w:val="00840E8C"/>
    <w:rsid w:val="00911209"/>
    <w:rsid w:val="00972D8B"/>
    <w:rsid w:val="009C6819"/>
    <w:rsid w:val="00A36164"/>
    <w:rsid w:val="00A448B3"/>
    <w:rsid w:val="00A45C04"/>
    <w:rsid w:val="00A479EA"/>
    <w:rsid w:val="00A808BF"/>
    <w:rsid w:val="00A843B6"/>
    <w:rsid w:val="00AF2559"/>
    <w:rsid w:val="00B00E5A"/>
    <w:rsid w:val="00B079E6"/>
    <w:rsid w:val="00B54AC0"/>
    <w:rsid w:val="00C2138C"/>
    <w:rsid w:val="00C73A85"/>
    <w:rsid w:val="00D47DC6"/>
    <w:rsid w:val="00E73F1A"/>
    <w:rsid w:val="00F21B07"/>
    <w:rsid w:val="00F769B8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BF"/>
  </w:style>
  <w:style w:type="paragraph" w:styleId="Footer">
    <w:name w:val="footer"/>
    <w:basedOn w:val="Normal"/>
    <w:link w:val="FooterChar"/>
    <w:uiPriority w:val="99"/>
    <w:unhideWhenUsed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GETbiblebasics2</Template>
  <TotalTime>1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Gospel of the Kingdom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Gospel of the Kingdom</dc:title>
  <dc:subject>Encountering God’s Presence</dc:subject>
  <dc:creator>jeff</dc:creator>
  <cp:lastModifiedBy>Owner</cp:lastModifiedBy>
  <cp:revision>2</cp:revision>
  <cp:lastPrinted>2009-08-20T15:01:00Z</cp:lastPrinted>
  <dcterms:created xsi:type="dcterms:W3CDTF">2010-02-11T13:44:00Z</dcterms:created>
  <dcterms:modified xsi:type="dcterms:W3CDTF">2010-02-11T13:44:00Z</dcterms:modified>
</cp:coreProperties>
</file>